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11" w:rsidRPr="00C00340" w:rsidRDefault="00A51D11" w:rsidP="00C0034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00340">
        <w:rPr>
          <w:rStyle w:val="c6"/>
          <w:rFonts w:ascii="Times New Roman" w:hAnsi="Times New Roman"/>
          <w:sz w:val="28"/>
          <w:szCs w:val="28"/>
        </w:rPr>
        <w:t>Консультации для родителей.</w:t>
      </w:r>
    </w:p>
    <w:p w:rsidR="00A51D11" w:rsidRDefault="00A51D11" w:rsidP="00C00340">
      <w:pPr>
        <w:pStyle w:val="a3"/>
        <w:jc w:val="center"/>
        <w:rPr>
          <w:rStyle w:val="c12"/>
          <w:rFonts w:ascii="Times New Roman" w:hAnsi="Times New Roman"/>
          <w:sz w:val="28"/>
          <w:szCs w:val="28"/>
        </w:rPr>
      </w:pPr>
      <w:r w:rsidRPr="00C00340">
        <w:rPr>
          <w:rStyle w:val="c6"/>
          <w:rFonts w:ascii="Times New Roman" w:hAnsi="Times New Roman"/>
          <w:sz w:val="28"/>
          <w:szCs w:val="28"/>
        </w:rPr>
        <w:t>«</w:t>
      </w:r>
      <w:r w:rsidRPr="00C00340">
        <w:rPr>
          <w:rStyle w:val="c12"/>
          <w:rFonts w:ascii="Times New Roman" w:hAnsi="Times New Roman"/>
          <w:sz w:val="28"/>
          <w:szCs w:val="28"/>
        </w:rPr>
        <w:t xml:space="preserve">Технологии  по </w:t>
      </w:r>
      <w:proofErr w:type="spellStart"/>
      <w:r w:rsidRPr="00C00340">
        <w:rPr>
          <w:rStyle w:val="c12"/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C00340">
        <w:rPr>
          <w:rStyle w:val="c12"/>
          <w:rFonts w:ascii="Times New Roman" w:hAnsi="Times New Roman"/>
          <w:sz w:val="28"/>
          <w:szCs w:val="28"/>
        </w:rPr>
        <w:t xml:space="preserve"> воспитанников</w:t>
      </w:r>
      <w:proofErr w:type="gramStart"/>
      <w:r w:rsidRPr="00C00340">
        <w:rPr>
          <w:rStyle w:val="c12"/>
          <w:rFonts w:ascii="Times New Roman" w:hAnsi="Times New Roman"/>
          <w:sz w:val="28"/>
          <w:szCs w:val="28"/>
        </w:rPr>
        <w:t>.»</w:t>
      </w:r>
      <w:proofErr w:type="gramEnd"/>
    </w:p>
    <w:p w:rsidR="00703FAB" w:rsidRPr="00C00340" w:rsidRDefault="00703FAB" w:rsidP="00C0034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Style w:val="c12"/>
          <w:rFonts w:ascii="Times New Roman" w:hAnsi="Times New Roman"/>
          <w:sz w:val="28"/>
          <w:szCs w:val="28"/>
        </w:rPr>
        <w:t xml:space="preserve">                                                  (старший воспитатель Кушнер М.В.)</w:t>
      </w:r>
    </w:p>
    <w:p w:rsidR="00A51D11" w:rsidRDefault="00A51D11" w:rsidP="00C00340">
      <w:pPr>
        <w:pStyle w:val="c5"/>
        <w:jc w:val="right"/>
      </w:pPr>
      <w:r>
        <w:rPr>
          <w:rStyle w:val="c3"/>
        </w:rPr>
        <w:t>                                                  «Я не боюсь еще и еще раз повторить:</w:t>
      </w:r>
      <w:r>
        <w:br/>
      </w:r>
      <w:r>
        <w:rPr>
          <w:rStyle w:val="c3"/>
        </w:rPr>
        <w:t>                                                      забота о здоровье –</w:t>
      </w:r>
      <w:r>
        <w:br/>
      </w:r>
      <w:r>
        <w:rPr>
          <w:rStyle w:val="c3"/>
        </w:rPr>
        <w:t>                                                      это важнейший труд воспитателя.</w:t>
      </w:r>
      <w:r>
        <w:br/>
      </w:r>
      <w:r>
        <w:rPr>
          <w:rStyle w:val="c3"/>
        </w:rPr>
        <w:t>                                                      От жизнерадостности, бодрости детей</w:t>
      </w:r>
      <w:r>
        <w:br/>
      </w:r>
      <w:r>
        <w:rPr>
          <w:rStyle w:val="c3"/>
        </w:rPr>
        <w:t>                                                      зависит их духовная жизнь, мировоззрение,</w:t>
      </w:r>
      <w:r>
        <w:br/>
      </w:r>
      <w:r>
        <w:rPr>
          <w:rStyle w:val="c3"/>
        </w:rPr>
        <w:t>                                                      умственное развитие, прочность знаний,</w:t>
      </w:r>
      <w:r>
        <w:br/>
      </w:r>
      <w:r>
        <w:rPr>
          <w:rStyle w:val="c3"/>
        </w:rPr>
        <w:t>                                                      вера в свои силы»</w:t>
      </w:r>
      <w:r>
        <w:br/>
      </w:r>
      <w:r>
        <w:rPr>
          <w:rStyle w:val="c3"/>
        </w:rPr>
        <w:t>                                                                                                 В.А. Сухомлинский</w:t>
      </w:r>
    </w:p>
    <w:p w:rsidR="00A51D11" w:rsidRPr="00A51D11" w:rsidRDefault="00C00340" w:rsidP="00C0034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51D11"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Актуальная тема для разговора во все времена – это здоровье человека. Здоровье нельзя удержать лекарствами. Но есть другое средство – движение. Дошкольный возраст является решающим этапом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</w:t>
      </w:r>
      <w:r w:rsidR="00A51D11"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Целями </w:t>
      </w:r>
      <w:proofErr w:type="spellStart"/>
      <w:r w:rsidR="00A51D11"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="00A51D11"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детского сада являются:</w:t>
      </w:r>
    </w:p>
    <w:p w:rsidR="00A51D11" w:rsidRPr="00A51D11" w:rsidRDefault="00A51D11" w:rsidP="00A51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дошкольника высоким уровнем реального здоровья,</w:t>
      </w:r>
    </w:p>
    <w:p w:rsidR="00A51D11" w:rsidRPr="00A51D11" w:rsidRDefault="00A51D11" w:rsidP="00A51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вооружение его необходимым багажом знаний, умений, навыков, необходимых для ведения здорового образа жизни,</w:t>
      </w:r>
    </w:p>
    <w:p w:rsidR="00A51D11" w:rsidRPr="00A51D11" w:rsidRDefault="00A51D11" w:rsidP="00A51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воспитание у него культуры здоровья.</w:t>
      </w:r>
    </w:p>
    <w:p w:rsidR="00A51D11" w:rsidRPr="00A51D11" w:rsidRDefault="00A51D11" w:rsidP="00A51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поставленной цели подчинены многие задачи, которые решают педагоги нашего сада в процессе своей деятельности.</w:t>
      </w:r>
    </w:p>
    <w:p w:rsidR="00A51D11" w:rsidRPr="00A51D11" w:rsidRDefault="00A51D11" w:rsidP="00A51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proofErr w:type="spellStart"/>
      <w:r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следующие:</w:t>
      </w:r>
    </w:p>
    <w:p w:rsidR="00A51D11" w:rsidRPr="00A51D11" w:rsidRDefault="00A51D11" w:rsidP="00A51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объединить усилия сотрудников детского сада и родителей для эффективной организации физкультурно-оздоровительной работы, в том числе и профилактической;</w:t>
      </w:r>
    </w:p>
    <w:p w:rsidR="00A51D11" w:rsidRPr="00A51D11" w:rsidRDefault="00A51D11" w:rsidP="00A51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и разнообразить формы методической работы с педагогами детского сада;</w:t>
      </w:r>
    </w:p>
    <w:p w:rsidR="00A51D11" w:rsidRPr="00A51D11" w:rsidRDefault="00A51D11" w:rsidP="00A51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предметно-развивающую среду для формирования здорового образа жизни дошкольников;</w:t>
      </w:r>
    </w:p>
    <w:p w:rsidR="00A51D11" w:rsidRPr="00A51D11" w:rsidRDefault="00A51D11" w:rsidP="00A51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детей безопасному поведению в условиях чрезвычайных ситуаций в природе и мегаполисе;</w:t>
      </w:r>
    </w:p>
    <w:p w:rsidR="00A51D11" w:rsidRPr="00A51D11" w:rsidRDefault="00A51D11" w:rsidP="00A51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преемственность между дошкольным образовательным учреждением и школой средствами физкультурно-оздоровительной работы.</w:t>
      </w:r>
    </w:p>
    <w:p w:rsidR="00A51D11" w:rsidRPr="00A51D11" w:rsidRDefault="00C00340" w:rsidP="00C0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1D11"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физическому воспитанию в саду строится на основе диагностики. В ходе мониторинга также проводится анкетирование среди родителей на тему: "Какое место занимает физкультура в Вашей семье" с целью выявления и распространения лучшего опыта, нахождения существующих проблем и их причин. На основе этого выработана модель стратегии и тактики работы педагогов с родителями.</w:t>
      </w:r>
      <w:r w:rsidR="00A51D11"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создания целостной системы </w:t>
      </w:r>
      <w:proofErr w:type="spellStart"/>
      <w:r w:rsidR="00A51D11"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="00A51D11"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очень важным является организация предметно-развивающей среды в дошкольном учреждении.</w:t>
      </w:r>
      <w:r w:rsidR="00A51D11"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Анализ созданных условий показал, что в нашем детском саду имеются необходимые условия для повышения двигательной активности детей, а так же для их расслабления, отдыха, закаливания.</w:t>
      </w:r>
      <w:r w:rsidR="00A51D11"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1D11"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 физкультурный зал со спортивным комплексом, тренажерами, разнообразным физкультурным оборудованием, а так же пособия, изготовленные руками педагогов, которые повышают интерес к физической культуре, развивают жизненно-важные качества, увеличивают эффективность занятий.</w:t>
      </w:r>
      <w:r w:rsidR="00A51D11"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1D11"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Уделяется большое внимание организации физкультурно-оздоровительной работы на свежем воздухе. На участке ДОУ имеется спортивная площадка: мини стадион, беговая дорожка, полоса препятствий, спортивно-игровое оборудование, яма с песком для прыжков.</w:t>
      </w:r>
    </w:p>
    <w:p w:rsidR="00A51D11" w:rsidRDefault="00BC108A" w:rsidP="00A51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51D11"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совершенствования навыков, полученных на физкультурных занятиях, в группах созданы уголки движений, которые учитывают возрастные особенности детей, их интересы. Для упражнений в ходьбе, беге, прыжках, равновесии используются различные дорожки, косички, змейки, для «</w:t>
      </w:r>
      <w:proofErr w:type="spellStart"/>
      <w:r w:rsidR="00A51D11"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подлезания</w:t>
      </w:r>
      <w:proofErr w:type="spellEnd"/>
      <w:r w:rsidR="00A51D11"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дуги, а в младших группах составные цветные модули. Во всех группах имеются пособия для профилактики плоскостопия, для подвижных игр и упражнений </w:t>
      </w:r>
      <w:proofErr w:type="spellStart"/>
      <w:r w:rsidR="00A51D11"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="00A51D11"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воздействия. Воспитатели проявляют творчество и изобретательность в изготовлении пособий из бросового материала для пополнения физкультурных уголков.</w:t>
      </w:r>
      <w:r w:rsidR="00A51D11"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51D11"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компоненты здорового начала - покой и движение - должны правильно сочетаться в режиме дошкольного учреждения. Поэтому важным, на наш взгляд, было создание в группах зон отдыха. Здесь дети могут поиграть в настольные игры, посмотреть книги, журналы, иллюстрации, просто полежать на мягких красивых подушках, ковриках. Ведь психическое здоровье детей не менее важно, чем физическое.</w:t>
      </w:r>
      <w:r w:rsidR="00A51D11"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Педагоги проводят  психологические разгрузки </w:t>
      </w:r>
      <w:r w:rsidR="00A51D11"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 различные релаксационные, </w:t>
      </w:r>
      <w:proofErr w:type="spellStart"/>
      <w:r w:rsidR="00A51D11"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="00A51D11"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помогая дошкольникам научиться управлять своими эмоциями.</w:t>
      </w:r>
      <w:r w:rsidR="00A51D11"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На повышение двигательного статуса детей оказывает большое влияние двигательный режим.</w:t>
      </w:r>
      <w:r w:rsidR="00A51D11"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Организованной формой в этом двигательном режиме является деятельность детей в физкультурном зале. При организации деятельности инструктор по физической культуре и инструктор по физической культуре используют как традиционные, так и нетрадиционные формы организации детей: сюжетные, контрольные, комплексные, игры-эстафеты, на спортивных тренажёрах и др. Процесс обучения носит дифференцированный, вариативный характер. Используется принцип чередования активной деятельности с упражнениями на дыхание, релаксацию.</w:t>
      </w:r>
      <w:r w:rsidR="00A51D11"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Параллельно с физическим развитием идёт обучение детей основам культуры здоровья. </w:t>
      </w:r>
      <w:proofErr w:type="spellStart"/>
      <w:r w:rsidR="00A51D11"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Валеологический</w:t>
      </w:r>
      <w:proofErr w:type="spellEnd"/>
      <w:r w:rsidR="00A51D11"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органично включается в структуру занятий, способствуя расширению знаний детей о строении человека, влиянии физических упражнений на организм. С детьми разучиваются комплексы упражнений, направленных на профилактику плоскостопия, дыхательной системы, формируются навыки </w:t>
      </w:r>
      <w:proofErr w:type="spellStart"/>
      <w:r w:rsidR="00A51D11"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самомассажа</w:t>
      </w:r>
      <w:proofErr w:type="spellEnd"/>
      <w:r w:rsidR="00A51D11"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1D11"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Сколько положительных эмоций, </w:t>
      </w:r>
      <w:r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A51D11"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</w:t>
      </w:r>
      <w:r w:rsidR="00A51D11"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здоровья получают дети на спортивных праздниках и досугах. Традиционно проводится неделя здоровья, где дети принимают участие в "Весёлых стартах", и других мероприятиях, показывая уровень своего физического развития, получают эмоциональный заряд от своих достижений. </w:t>
      </w:r>
      <w:r w:rsidR="00A51D11"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Большую роль в оздоровлении детей играют прогулки и походы. С большим удовольствием в таких прогулках участвуют и родители, которые не прочь продемонстрировать свои умения.</w:t>
      </w:r>
      <w:r w:rsidR="00A51D11"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Ни одна, даже самая лучшая физкультурно-оздоровительная программа не сможет дать полноценных результатов, если она не реализуется в содружестве с семьёй.</w:t>
      </w:r>
      <w:r w:rsidR="00A51D11"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Уровень профессионального мастерства педагогов определяется отношением семьи к детскому саду, к самим педагогам и их требованиям. Только при условии положительных результатов всей физкультурно-оздоровительной работы с дошкольниками, родители начнут доверять рекомендациям воспитателей и охотно пойдут с ними на контакт.</w:t>
      </w:r>
      <w:r w:rsidR="00A51D11"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 образом, проводимая нами физкультурно-оздоровительная работа позволяет </w:t>
      </w:r>
      <w:r w:rsidR="00A51D11"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привлечь родителей к совместным усилиям по оздоровлению детского организма в течение всего пребывания в дошкольном учреждении.</w:t>
      </w:r>
      <w:r w:rsidR="00A51D11"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Созданная в детском саду система по </w:t>
      </w:r>
      <w:proofErr w:type="spellStart"/>
      <w:r w:rsidR="00A51D11"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здоровьюсбережению</w:t>
      </w:r>
      <w:proofErr w:type="spellEnd"/>
      <w:r w:rsidR="00A51D11"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качественно решать цель развития физически развитой, социально-активной, творческой личности. Данные выводы подтверждают показатели состояния здоровья и физического развития детей.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51D11"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диагностики позволили сделать вывод о том, что большинство детей имеют хороший уровень усвоения программного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физическому воспитанию.</w:t>
      </w:r>
      <w:r w:rsidR="00A51D11"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1D11" w:rsidRPr="00A51D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целостная система образования, оздоровления, психолого-педагогического сопровождения, основанная на классических образцах и педагогических инновациях способствует гармоничному физическому развитию детей дошкольного учреждения.</w:t>
      </w:r>
    </w:p>
    <w:p w:rsidR="00BC108A" w:rsidRDefault="00BC108A" w:rsidP="00A51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08A" w:rsidRDefault="00BC108A" w:rsidP="00A51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08A" w:rsidRDefault="00BC108A" w:rsidP="00A51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08A" w:rsidRDefault="00BC108A" w:rsidP="00A51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08A" w:rsidRDefault="00BC108A" w:rsidP="00A51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08A" w:rsidRDefault="00BC108A" w:rsidP="00A51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08A" w:rsidRDefault="00BC108A" w:rsidP="00A51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08A" w:rsidRDefault="00BC108A" w:rsidP="00A51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08A" w:rsidRDefault="00BC108A" w:rsidP="00A51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08A" w:rsidRDefault="00BC108A" w:rsidP="00A51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08A" w:rsidRDefault="00BC108A" w:rsidP="00A51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08A" w:rsidRDefault="00BC108A" w:rsidP="00A51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08A" w:rsidRDefault="00BC108A" w:rsidP="00A51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08A" w:rsidRDefault="00BC108A" w:rsidP="00A51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08A" w:rsidRDefault="00BC108A" w:rsidP="00A51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08A" w:rsidRDefault="00BC108A" w:rsidP="00A51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08A" w:rsidRDefault="00BC108A" w:rsidP="00A51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08A" w:rsidRDefault="00BC108A" w:rsidP="00A51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08A" w:rsidRDefault="00BC108A" w:rsidP="00A51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08A" w:rsidRDefault="00BC108A" w:rsidP="00A51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08A" w:rsidRPr="00A51D11" w:rsidRDefault="00BC108A" w:rsidP="00A51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108A" w:rsidRPr="00A51D11" w:rsidSect="00A3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0CB5"/>
    <w:multiLevelType w:val="multilevel"/>
    <w:tmpl w:val="447A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096014"/>
    <w:multiLevelType w:val="multilevel"/>
    <w:tmpl w:val="E5A4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51D11"/>
    <w:rsid w:val="0070284B"/>
    <w:rsid w:val="00703FAB"/>
    <w:rsid w:val="00764906"/>
    <w:rsid w:val="00951BE3"/>
    <w:rsid w:val="00A36224"/>
    <w:rsid w:val="00A51D11"/>
    <w:rsid w:val="00AF2D2E"/>
    <w:rsid w:val="00BC108A"/>
    <w:rsid w:val="00C00340"/>
    <w:rsid w:val="00EA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A5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51D11"/>
  </w:style>
  <w:style w:type="paragraph" w:customStyle="1" w:styleId="c4">
    <w:name w:val="c4"/>
    <w:basedOn w:val="a"/>
    <w:rsid w:val="00A5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51D11"/>
  </w:style>
  <w:style w:type="paragraph" w:customStyle="1" w:styleId="c5">
    <w:name w:val="c5"/>
    <w:basedOn w:val="a"/>
    <w:rsid w:val="00A5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51D11"/>
  </w:style>
  <w:style w:type="character" w:customStyle="1" w:styleId="c7">
    <w:name w:val="c7"/>
    <w:basedOn w:val="a0"/>
    <w:rsid w:val="00A51D11"/>
  </w:style>
  <w:style w:type="paragraph" w:styleId="a3">
    <w:name w:val="No Spacing"/>
    <w:uiPriority w:val="1"/>
    <w:qFormat/>
    <w:rsid w:val="00A51D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2017-04-11T06:08:00Z</dcterms:created>
  <dcterms:modified xsi:type="dcterms:W3CDTF">2017-04-11T06:08:00Z</dcterms:modified>
</cp:coreProperties>
</file>