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2EEF" w:rsidRPr="00046830" w:rsidRDefault="002E17C2" w:rsidP="00EF1D8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6830">
        <w:rPr>
          <w:rFonts w:ascii="Times New Roman" w:hAnsi="Times New Roman" w:cs="Times New Roman"/>
          <w:b/>
          <w:bCs/>
          <w:sz w:val="28"/>
          <w:szCs w:val="28"/>
          <w:u w:val="single"/>
        </w:rPr>
        <w:t>АКЦИЯ «СВЕЧА ПАМЯТИ»</w:t>
      </w:r>
    </w:p>
    <w:p w:rsidR="002E17C2" w:rsidRPr="00046830" w:rsidRDefault="002E17C2" w:rsidP="002E17C2">
      <w:pPr>
        <w:jc w:val="both"/>
        <w:rPr>
          <w:rFonts w:ascii="Times New Roman" w:hAnsi="Times New Roman" w:cs="Times New Roman"/>
          <w:sz w:val="28"/>
          <w:szCs w:val="28"/>
        </w:rPr>
      </w:pPr>
      <w:r w:rsidRPr="00046830">
        <w:rPr>
          <w:rFonts w:ascii="Times New Roman" w:hAnsi="Times New Roman" w:cs="Times New Roman"/>
          <w:sz w:val="28"/>
          <w:szCs w:val="28"/>
        </w:rPr>
        <w:t xml:space="preserve">Свеча не плавится, не плачет, а рыдает:  </w:t>
      </w:r>
    </w:p>
    <w:p w:rsidR="002E17C2" w:rsidRPr="00046830" w:rsidRDefault="002E17C2" w:rsidP="002E17C2">
      <w:pPr>
        <w:jc w:val="both"/>
        <w:rPr>
          <w:rFonts w:ascii="Times New Roman" w:hAnsi="Times New Roman" w:cs="Times New Roman"/>
          <w:sz w:val="28"/>
          <w:szCs w:val="28"/>
        </w:rPr>
      </w:pPr>
      <w:r w:rsidRPr="00046830">
        <w:rPr>
          <w:rFonts w:ascii="Times New Roman" w:hAnsi="Times New Roman" w:cs="Times New Roman"/>
          <w:sz w:val="28"/>
          <w:szCs w:val="28"/>
        </w:rPr>
        <w:t>Она о павших в страшных битвах вспоминает.</w:t>
      </w:r>
    </w:p>
    <w:p w:rsidR="002E17C2" w:rsidRPr="00046830" w:rsidRDefault="002E17C2" w:rsidP="002E17C2">
      <w:pPr>
        <w:jc w:val="both"/>
        <w:rPr>
          <w:rFonts w:ascii="Times New Roman" w:hAnsi="Times New Roman" w:cs="Times New Roman"/>
          <w:sz w:val="28"/>
          <w:szCs w:val="28"/>
        </w:rPr>
      </w:pPr>
      <w:r w:rsidRPr="00046830">
        <w:rPr>
          <w:rFonts w:ascii="Times New Roman" w:hAnsi="Times New Roman" w:cs="Times New Roman"/>
          <w:sz w:val="28"/>
          <w:szCs w:val="28"/>
        </w:rPr>
        <w:t>Её душа горит в огне пожарищ,</w:t>
      </w:r>
    </w:p>
    <w:p w:rsidR="002E17C2" w:rsidRPr="00046830" w:rsidRDefault="002E17C2" w:rsidP="002E17C2">
      <w:pPr>
        <w:jc w:val="both"/>
        <w:rPr>
          <w:rFonts w:ascii="Times New Roman" w:hAnsi="Times New Roman" w:cs="Times New Roman"/>
          <w:sz w:val="28"/>
          <w:szCs w:val="28"/>
        </w:rPr>
      </w:pPr>
      <w:r w:rsidRPr="00046830">
        <w:rPr>
          <w:rFonts w:ascii="Times New Roman" w:hAnsi="Times New Roman" w:cs="Times New Roman"/>
          <w:sz w:val="28"/>
          <w:szCs w:val="28"/>
        </w:rPr>
        <w:t>Где каждый был как брат,</w:t>
      </w:r>
    </w:p>
    <w:p w:rsidR="002E17C2" w:rsidRPr="00046830" w:rsidRDefault="002E17C2" w:rsidP="002E17C2">
      <w:pPr>
        <w:jc w:val="both"/>
        <w:rPr>
          <w:rFonts w:ascii="Times New Roman" w:hAnsi="Times New Roman" w:cs="Times New Roman"/>
          <w:sz w:val="28"/>
          <w:szCs w:val="28"/>
        </w:rPr>
      </w:pPr>
      <w:r w:rsidRPr="00046830">
        <w:rPr>
          <w:rFonts w:ascii="Times New Roman" w:hAnsi="Times New Roman" w:cs="Times New Roman"/>
          <w:sz w:val="28"/>
          <w:szCs w:val="28"/>
        </w:rPr>
        <w:t>Был друг, товарищ.</w:t>
      </w:r>
    </w:p>
    <w:p w:rsidR="002E17C2" w:rsidRDefault="002E17C2" w:rsidP="002E17C2">
      <w:pPr>
        <w:jc w:val="both"/>
        <w:rPr>
          <w:rFonts w:ascii="Times New Roman" w:hAnsi="Times New Roman" w:cs="Times New Roman"/>
          <w:sz w:val="28"/>
          <w:szCs w:val="28"/>
        </w:rPr>
      </w:pPr>
      <w:r w:rsidRPr="00046830">
        <w:rPr>
          <w:rFonts w:ascii="Times New Roman" w:hAnsi="Times New Roman" w:cs="Times New Roman"/>
          <w:sz w:val="28"/>
          <w:szCs w:val="28"/>
        </w:rPr>
        <w:t>Ежегодно в память о начале Великой Отечественной войны проводиться акция «Свеча памяти». Вот и в нашем детском саду №151 корпус 1, в старшей группе дети приняли участие в акции. Каждый сделал свою свечу памяти.</w:t>
      </w:r>
    </w:p>
    <w:p w:rsidR="00046830" w:rsidRDefault="00046830" w:rsidP="002E17C2">
      <w:pPr>
        <w:jc w:val="both"/>
        <w:rPr>
          <w:rFonts w:ascii="Times New Roman" w:hAnsi="Times New Roman" w:cs="Times New Roman"/>
          <w:sz w:val="28"/>
          <w:szCs w:val="28"/>
        </w:rPr>
      </w:pPr>
      <w:r w:rsidRPr="000468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59404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830" w:rsidRPr="00046830" w:rsidRDefault="00046830" w:rsidP="00EF1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83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476500" cy="2476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C2" w:rsidRDefault="002E17C2" w:rsidP="002E17C2">
      <w:pPr>
        <w:jc w:val="both"/>
        <w:rPr>
          <w:rFonts w:ascii="Times New Roman" w:hAnsi="Times New Roman" w:cs="Times New Roman"/>
          <w:sz w:val="28"/>
          <w:szCs w:val="28"/>
        </w:rPr>
      </w:pPr>
      <w:r w:rsidRPr="00046830">
        <w:rPr>
          <w:rFonts w:ascii="Times New Roman" w:hAnsi="Times New Roman" w:cs="Times New Roman"/>
          <w:sz w:val="28"/>
          <w:szCs w:val="28"/>
        </w:rPr>
        <w:t>А также, 8 мая дети и взрослые зажгли свечи в память о погибших в Великой Отечественной войне 1941-1945 гг. и всех павших в боях за Родину.</w:t>
      </w:r>
    </w:p>
    <w:p w:rsidR="00046830" w:rsidRDefault="00046830" w:rsidP="00EF1D8F">
      <w:pPr>
        <w:rPr>
          <w:rFonts w:ascii="Times New Roman" w:hAnsi="Times New Roman" w:cs="Times New Roman"/>
          <w:sz w:val="28"/>
          <w:szCs w:val="28"/>
        </w:rPr>
      </w:pPr>
      <w:r w:rsidRPr="000468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20950" cy="2520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1D8F"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="00EF1D8F" w:rsidRPr="004E2AD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355372" wp14:editId="01CF26BE">
            <wp:extent cx="2505075" cy="2505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ADE" w:rsidRPr="00046830" w:rsidRDefault="004E2ADE" w:rsidP="00EF1D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17C2" w:rsidRPr="00046830" w:rsidRDefault="002E17C2" w:rsidP="002E17C2">
      <w:pPr>
        <w:jc w:val="both"/>
        <w:rPr>
          <w:rFonts w:ascii="Times New Roman" w:hAnsi="Times New Roman" w:cs="Times New Roman"/>
          <w:sz w:val="28"/>
          <w:szCs w:val="28"/>
        </w:rPr>
      </w:pPr>
      <w:r w:rsidRPr="00046830">
        <w:rPr>
          <w:rFonts w:ascii="Times New Roman" w:hAnsi="Times New Roman" w:cs="Times New Roman"/>
          <w:sz w:val="28"/>
          <w:szCs w:val="28"/>
        </w:rPr>
        <w:t>Зажжённые свечи – это знак общей скорби народов, победивших</w:t>
      </w:r>
      <w:r w:rsidR="00046830" w:rsidRPr="00046830">
        <w:rPr>
          <w:rFonts w:ascii="Times New Roman" w:hAnsi="Times New Roman" w:cs="Times New Roman"/>
          <w:sz w:val="28"/>
          <w:szCs w:val="28"/>
        </w:rPr>
        <w:t xml:space="preserve"> фашизм и символ глубокой благодарности и единства в оценке исторического прошлого во имя будущего человечества.</w:t>
      </w:r>
    </w:p>
    <w:sectPr w:rsidR="002E17C2" w:rsidRPr="0004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C2"/>
    <w:rsid w:val="00046830"/>
    <w:rsid w:val="002E17C2"/>
    <w:rsid w:val="004E2ADE"/>
    <w:rsid w:val="008A2EEF"/>
    <w:rsid w:val="00E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F0EA"/>
  <w15:chartTrackingRefBased/>
  <w15:docId w15:val="{67E98D3E-91B3-4F11-92B4-BB0A8821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</cp:revision>
  <dcterms:created xsi:type="dcterms:W3CDTF">2023-05-09T14:08:00Z</dcterms:created>
  <dcterms:modified xsi:type="dcterms:W3CDTF">2023-05-10T08:16:00Z</dcterms:modified>
</cp:coreProperties>
</file>